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DD" w:rsidRPr="007913E1" w:rsidRDefault="00DE7FDD" w:rsidP="00DE7FDD">
      <w:pPr>
        <w:tabs>
          <w:tab w:val="left" w:pos="1342"/>
        </w:tabs>
        <w:spacing w:after="0" w:line="240" w:lineRule="auto"/>
        <w:ind w:left="7371" w:hanging="567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val="ru-RU" w:eastAsia="ru-RU"/>
        </w:rPr>
      </w:pPr>
      <w:r w:rsidRPr="007913E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ЗАТВЕРДЖЕНО</w:t>
      </w:r>
    </w:p>
    <w:p w:rsidR="00DE7FDD" w:rsidRPr="00125EA1" w:rsidRDefault="00DE7FDD" w:rsidP="00DE7FDD">
      <w:pPr>
        <w:tabs>
          <w:tab w:val="left" w:pos="1342"/>
        </w:tabs>
        <w:spacing w:after="0" w:line="240" w:lineRule="auto"/>
        <w:ind w:left="7371" w:hanging="567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наказом</w:t>
      </w: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Головного управління</w:t>
      </w:r>
    </w:p>
    <w:p w:rsidR="00DE7FDD" w:rsidRPr="00125EA1" w:rsidRDefault="00DE7FDD" w:rsidP="00DE7FDD">
      <w:pPr>
        <w:tabs>
          <w:tab w:val="left" w:pos="1342"/>
        </w:tabs>
        <w:spacing w:after="0" w:line="240" w:lineRule="auto"/>
        <w:ind w:left="7371" w:hanging="567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Держпродспоживслужби</w:t>
      </w:r>
    </w:p>
    <w:p w:rsidR="00DE7FDD" w:rsidRDefault="00DE7FDD" w:rsidP="00DE7FDD">
      <w:pPr>
        <w:tabs>
          <w:tab w:val="left" w:pos="1342"/>
        </w:tabs>
        <w:spacing w:after="0" w:line="240" w:lineRule="auto"/>
        <w:ind w:left="6946" w:hanging="142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 Рівненській області</w:t>
      </w:r>
    </w:p>
    <w:p w:rsidR="00DE7FDD" w:rsidRDefault="00DE7FDD" w:rsidP="00DE7FDD">
      <w:pPr>
        <w:tabs>
          <w:tab w:val="left" w:pos="1342"/>
        </w:tabs>
        <w:spacing w:after="0" w:line="240" w:lineRule="auto"/>
        <w:ind w:left="6946" w:hanging="142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від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14.04</w:t>
      </w:r>
      <w:r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.2021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№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Pr="0043386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84</w:t>
      </w:r>
      <w:r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-</w:t>
      </w:r>
      <w:r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К</w:t>
      </w:r>
    </w:p>
    <w:p w:rsidR="00125EA1" w:rsidRPr="000856A8" w:rsidRDefault="00125EA1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75763F" w:rsidRPr="00125EA1" w:rsidRDefault="0075763F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125EA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УМОВИ </w:t>
      </w:r>
    </w:p>
    <w:p w:rsidR="002D4FD5" w:rsidRDefault="00870415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проведення конкурсу </w:t>
      </w:r>
    </w:p>
    <w:p w:rsidR="00B45195" w:rsidRDefault="00870415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4FD5">
        <w:rPr>
          <w:rFonts w:ascii="Times New Roman" w:eastAsia="Times New Roman" w:hAnsi="Times New Roman" w:cs="Times New Roman"/>
          <w:sz w:val="24"/>
          <w:szCs w:val="24"/>
        </w:rPr>
        <w:t>на зайняття посади</w:t>
      </w:r>
      <w:bookmarkStart w:id="0" w:name="n196"/>
      <w:bookmarkEnd w:id="0"/>
      <w:r w:rsidRPr="002D4FD5">
        <w:rPr>
          <w:rFonts w:ascii="Times New Roman" w:eastAsia="Times New Roman" w:hAnsi="Times New Roman" w:cs="Times New Roman"/>
          <w:sz w:val="24"/>
          <w:szCs w:val="24"/>
        </w:rPr>
        <w:t xml:space="preserve"> категорії «</w:t>
      </w:r>
      <w:r w:rsidR="002D4FD5" w:rsidRPr="002D4FD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D4FD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D4FD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A4180">
        <w:rPr>
          <w:rFonts w:ascii="Times New Roman" w:eastAsia="Times New Roman" w:hAnsi="Times New Roman" w:cs="Times New Roman"/>
          <w:sz w:val="24"/>
          <w:szCs w:val="24"/>
        </w:rPr>
        <w:t>заступника начальника відділу економічної діяльності управління економіки та бухгалтерського обліку</w:t>
      </w:r>
    </w:p>
    <w:p w:rsidR="0075763F" w:rsidRDefault="00870415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EA1">
        <w:rPr>
          <w:rFonts w:ascii="Times New Roman" w:hAnsi="Times New Roman" w:cs="Times New Roman"/>
          <w:sz w:val="24"/>
          <w:szCs w:val="24"/>
        </w:rPr>
        <w:t>Головного управління Держпродспоживслужби в Рівненській області</w:t>
      </w:r>
      <w:r w:rsid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B45195" w:rsidRPr="00125EA1" w:rsidRDefault="00B45195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404"/>
        <w:gridCol w:w="6945"/>
      </w:tblGrid>
      <w:tr w:rsidR="0075763F" w:rsidRPr="00125EA1" w:rsidTr="00B45195">
        <w:tc>
          <w:tcPr>
            <w:tcW w:w="10773" w:type="dxa"/>
            <w:gridSpan w:val="3"/>
            <w:shd w:val="clear" w:color="auto" w:fill="auto"/>
            <w:hideMark/>
          </w:tcPr>
          <w:p w:rsidR="0075763F" w:rsidRPr="00125EA1" w:rsidRDefault="0075763F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Загальні умови</w:t>
            </w:r>
          </w:p>
        </w:tc>
      </w:tr>
      <w:tr w:rsidR="006221D7" w:rsidRPr="00125EA1" w:rsidTr="0064374C">
        <w:trPr>
          <w:trHeight w:val="3984"/>
        </w:trPr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7771F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Посадові обов’язки</w:t>
            </w:r>
          </w:p>
        </w:tc>
        <w:tc>
          <w:tcPr>
            <w:tcW w:w="6945" w:type="dxa"/>
            <w:shd w:val="clear" w:color="auto" w:fill="auto"/>
          </w:tcPr>
          <w:p w:rsidR="006221D7" w:rsidRPr="007771F3" w:rsidRDefault="007771F3" w:rsidP="00777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1F3">
              <w:rPr>
                <w:rFonts w:ascii="Times New Roman" w:hAnsi="Times New Roman" w:cs="Times New Roman"/>
                <w:sz w:val="24"/>
                <w:szCs w:val="24"/>
              </w:rPr>
              <w:t>Забезпечує  економічне планування й  аналіз  спрямовані на  організацію раціональної діяльності, виявлення і використання  фінансових резервів  з метою  досягнення найбільшої ефективності  діяльності, раціонального використання бюджетних коштів підпорядкованих установ.</w:t>
            </w:r>
          </w:p>
          <w:p w:rsidR="007771F3" w:rsidRPr="007771F3" w:rsidRDefault="007771F3" w:rsidP="00777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1F3">
              <w:rPr>
                <w:rFonts w:ascii="Times New Roman" w:hAnsi="Times New Roman" w:cs="Times New Roman"/>
                <w:sz w:val="24"/>
                <w:szCs w:val="24"/>
              </w:rPr>
              <w:t>Бере участь у складанні проекту кошторису Головного управління Держпродспоживслужби в Рівненській області по КПКВК 1209030, визначає методичні засади бюджетного планування, які використовуються для підготовки бюджетних запитів, розроблення пропозицій до проекту кошторису Головного управління Держпродспоживслужби в Рівненській області.</w:t>
            </w:r>
          </w:p>
          <w:p w:rsidR="007771F3" w:rsidRPr="007771F3" w:rsidRDefault="007771F3" w:rsidP="00777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1F3">
              <w:rPr>
                <w:rFonts w:ascii="Times New Roman" w:hAnsi="Times New Roman" w:cs="Times New Roman"/>
                <w:sz w:val="24"/>
                <w:szCs w:val="24"/>
              </w:rPr>
              <w:t>Перевірка та контроль поданих підпорядкованими державними установами річних кошторисів доходів та видатків, планів асигнувань по загальному та спеціальному фондах та розрахунків  по КПКВК 1209030.</w:t>
            </w:r>
          </w:p>
          <w:p w:rsidR="007771F3" w:rsidRPr="007771F3" w:rsidRDefault="007771F3" w:rsidP="00777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1F3">
              <w:rPr>
                <w:rFonts w:ascii="Times New Roman" w:hAnsi="Times New Roman" w:cs="Times New Roman"/>
                <w:sz w:val="24"/>
                <w:szCs w:val="24"/>
              </w:rPr>
              <w:t>Проведення аналізу  поданих пропозицій щодо  змін до кошторису та перевірка довідок про зміни до кошторису та плану асигнувань  по загальному та спеціальному фонду у межах річних бюджетних призначень по КПКВК 1209030.</w:t>
            </w:r>
          </w:p>
          <w:p w:rsidR="007771F3" w:rsidRPr="007771F3" w:rsidRDefault="007771F3" w:rsidP="00777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1F3">
              <w:rPr>
                <w:rFonts w:ascii="Times New Roman" w:hAnsi="Times New Roman" w:cs="Times New Roman"/>
                <w:sz w:val="24"/>
                <w:szCs w:val="24"/>
              </w:rPr>
              <w:t>Проведення розподілу відкритих асигнувань для підвідомчих установ області у відповідності до затвердженого плану асигнувань.</w:t>
            </w:r>
          </w:p>
          <w:p w:rsidR="007771F3" w:rsidRPr="007771F3" w:rsidRDefault="007771F3" w:rsidP="00777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1F3">
              <w:rPr>
                <w:rFonts w:ascii="Times New Roman" w:hAnsi="Times New Roman" w:cs="Times New Roman"/>
                <w:sz w:val="24"/>
                <w:szCs w:val="24"/>
              </w:rPr>
              <w:t>Забезпечує повне та достовірне відображення інформації, що міститься у прийнятих до обліку  первинних документах, на рахунках бухгалтерського обліку.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945" w:type="dxa"/>
            <w:shd w:val="clear" w:color="auto" w:fill="auto"/>
          </w:tcPr>
          <w:p w:rsidR="008B3B7D" w:rsidRDefault="008B3B7D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п</w:t>
            </w:r>
            <w:r w:rsidR="007A107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осадовий оклад – 6</w:t>
            </w:r>
            <w:r w:rsidR="00D44F9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 </w:t>
            </w:r>
            <w:r w:rsidR="0043386C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7</w:t>
            </w:r>
            <w:r w:rsidR="007A107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00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 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грн.</w:t>
            </w:r>
            <w:r w:rsidR="00125EA1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, </w:t>
            </w:r>
          </w:p>
          <w:p w:rsidR="006221D7" w:rsidRDefault="008B3B7D" w:rsidP="005A65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надбавки, доплати, премії та компенсації відповідно до </w:t>
            </w:r>
            <w:r w:rsidR="00ED7D0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                             </w:t>
            </w:r>
            <w:r w:rsidR="00125EA1" w:rsidRPr="00125EA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ст. 52 Закону України «Про державну с</w:t>
            </w:r>
            <w:r w:rsidR="00125EA1" w:rsidRPr="00125EA1">
              <w:rPr>
                <w:rFonts w:ascii="Times New Roman" w:hAnsi="Times New Roman" w:cs="Times New Roman"/>
                <w:sz w:val="24"/>
                <w:szCs w:val="24"/>
              </w:rPr>
              <w:t>лужбу»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3B7D" w:rsidRPr="00125EA1" w:rsidRDefault="008B3B7D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  <w:r w:rsidR="00643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45" w:type="dxa"/>
            <w:shd w:val="clear" w:color="auto" w:fill="auto"/>
          </w:tcPr>
          <w:p w:rsidR="006221D7" w:rsidRDefault="008B3B7D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</w:t>
            </w:r>
            <w:r w:rsidR="006221D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езстроково</w:t>
            </w:r>
            <w:r w:rsidR="00F61B0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F61B09" w:rsidRPr="00125EA1" w:rsidRDefault="00F61B09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для осіб, які досягли 65-річного віку, строк призначення встановлюється відповідно пункту 4 частини другої статті 34 Закону України "Про державну службу" – на один рік з правом повторного призначення без обов’язкового проведення конкурсу щорічно.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Перелік </w:t>
            </w:r>
            <w:r w:rsidR="003F4703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інформації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необхідн</w:t>
            </w:r>
            <w:r w:rsidR="003F4703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ої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для участі в конкурсі, та строк ї</w:t>
            </w:r>
            <w:r w:rsidR="003F4703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ї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подання</w:t>
            </w:r>
          </w:p>
        </w:tc>
        <w:tc>
          <w:tcPr>
            <w:tcW w:w="6945" w:type="dxa"/>
            <w:shd w:val="clear" w:color="auto" w:fill="auto"/>
          </w:tcPr>
          <w:p w:rsidR="006221D7" w:rsidRPr="008C1CB2" w:rsidRDefault="008B3B7D" w:rsidP="005A651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1)</w:t>
            </w:r>
            <w:r w:rsidR="006221D7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 </w:t>
            </w:r>
            <w:r w:rsidR="003F4703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</w:t>
            </w:r>
            <w:r w:rsidR="00862A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="003F4703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 участь у конкурсі із зазначенням основних мотивів щодо зайняття посади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згідно з </w:t>
            </w:r>
            <w:r w:rsidR="008C1CB2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</w:t>
            </w:r>
            <w:r w:rsidR="008C1CB2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одатк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ом</w:t>
            </w:r>
            <w:r w:rsidR="008C1CB2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Порядку проведення конкурсу на зайняття посад державної служби, затвердженого постановою Кабінету Міністрів України від </w:t>
            </w:r>
            <w:r w:rsidR="00C578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lastRenderedPageBreak/>
              <w:t>25 березня 2016 року № 246 (зі змінами)</w:t>
            </w:r>
            <w:r w:rsidR="006221D7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152DA4" w:rsidRDefault="003F4703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  <w:r w:rsidR="006221D7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резюме за формою</w:t>
            </w:r>
            <w:r w:rsidR="00152DA4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="008C1CB2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згідно з додатком </w:t>
            </w:r>
            <w:r w:rsidR="008C1CB2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</w:t>
            </w:r>
            <w:r w:rsidR="008C1CB2" w:rsidRPr="00C30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>1</w:t>
            </w:r>
            <w:r w:rsidR="008B3B7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якому обов’язково зазначається така інформація:</w:t>
            </w:r>
          </w:p>
          <w:p w:rsidR="005F4604" w:rsidRPr="005F4604" w:rsidRDefault="005F4604" w:rsidP="005A651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5F4604" w:rsidRPr="005F4604" w:rsidRDefault="005F4604" w:rsidP="005A651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5F4604" w:rsidRPr="005F4604" w:rsidRDefault="005F4604" w:rsidP="005A651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5F4604" w:rsidRPr="005F4604" w:rsidRDefault="005F4604" w:rsidP="005A651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:rsidR="005F4604" w:rsidRPr="005F4604" w:rsidRDefault="005F4604" w:rsidP="005A651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152DA4" w:rsidRDefault="00152DA4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="006221D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</w:t>
            </w:r>
            <w:r w:rsidR="00862A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якій повідомляє</w:t>
            </w:r>
            <w:r w:rsidR="00CF732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ться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що до </w:t>
            </w:r>
            <w:r w:rsidR="00CF732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особи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не застосовуються заборони, визначені частиною третьою або четвертою </w:t>
            </w:r>
            <w:r w:rsid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             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статті 1 Закону України </w:t>
            </w:r>
            <w:r w:rsidR="00603CC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очищення влади</w:t>
            </w:r>
            <w:r w:rsidR="00603CC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та надає згоду на проходження перевірки та </w:t>
            </w:r>
            <w:r w:rsidR="00862A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на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оприлюднення відомостей стосовно неї відповідно до зазначеного Зако</w:t>
            </w:r>
            <w:r w:rsidR="00854FB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ну.</w:t>
            </w:r>
          </w:p>
          <w:p w:rsidR="00C57877" w:rsidRPr="00125EA1" w:rsidRDefault="00C57877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Подача додатків до заяви не є обов’язковою.</w:t>
            </w:r>
          </w:p>
          <w:p w:rsidR="006221D7" w:rsidRPr="000856A8" w:rsidRDefault="003072E0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Інформація приймається через Єдиний портал вакансій державної служби за посиланням https://career.gov.ua.</w:t>
            </w:r>
          </w:p>
          <w:p w:rsidR="006221D7" w:rsidRPr="006F5D76" w:rsidRDefault="005F4604" w:rsidP="00C3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Документи приймаються </w:t>
            </w:r>
            <w:r w:rsidR="00CF78EB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="00050DB4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7</w:t>
            </w:r>
            <w:r w:rsidR="00CF78EB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год. </w:t>
            </w:r>
            <w:r w:rsidR="00DF0C0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00</w:t>
            </w:r>
            <w:r w:rsidR="00C5787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хв. </w:t>
            </w:r>
            <w:r w:rsidR="00C305A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21.04</w:t>
            </w:r>
            <w:r w:rsidR="006F5D76" w:rsidRPr="00083D1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 </w:t>
            </w:r>
            <w:r w:rsidR="006221D7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21</w:t>
            </w:r>
            <w:r w:rsidR="006221D7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року</w:t>
            </w:r>
          </w:p>
        </w:tc>
      </w:tr>
      <w:tr w:rsidR="00AC4469" w:rsidRPr="00125EA1" w:rsidTr="00B45195">
        <w:tc>
          <w:tcPr>
            <w:tcW w:w="3828" w:type="dxa"/>
            <w:gridSpan w:val="2"/>
            <w:shd w:val="clear" w:color="auto" w:fill="auto"/>
          </w:tcPr>
          <w:p w:rsidR="00AC4469" w:rsidRPr="00125EA1" w:rsidRDefault="00AC4469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Додаткові (необов’язкові) документи</w:t>
            </w:r>
          </w:p>
        </w:tc>
        <w:tc>
          <w:tcPr>
            <w:tcW w:w="6945" w:type="dxa"/>
            <w:shd w:val="clear" w:color="auto" w:fill="auto"/>
          </w:tcPr>
          <w:p w:rsidR="00AC4469" w:rsidRPr="00125EA1" w:rsidRDefault="005A7E09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Заява щодо забезпечення розумним пристосуванням </w:t>
            </w:r>
            <w:r w:rsid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згідно з додатком 3 </w:t>
            </w:r>
            <w:r w:rsid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Порядку проведення конкурсу на зайняття посад державної служби</w:t>
            </w:r>
            <w:r w:rsid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</w:tc>
      </w:tr>
      <w:tr w:rsidR="004B42FE" w:rsidRPr="00125EA1" w:rsidTr="00C843A2">
        <w:trPr>
          <w:trHeight w:val="2208"/>
        </w:trPr>
        <w:tc>
          <w:tcPr>
            <w:tcW w:w="3828" w:type="dxa"/>
            <w:gridSpan w:val="2"/>
            <w:shd w:val="clear" w:color="auto" w:fill="auto"/>
            <w:hideMark/>
          </w:tcPr>
          <w:p w:rsidR="004B42FE" w:rsidRDefault="004B42FE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Дата і час початку проведення тестування кандидатів.</w:t>
            </w:r>
          </w:p>
          <w:p w:rsidR="004B42FE" w:rsidRPr="00125EA1" w:rsidRDefault="004B42FE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Місце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або спосіб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проведення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тестування.</w:t>
            </w:r>
          </w:p>
          <w:p w:rsidR="004B42FE" w:rsidRPr="00125EA1" w:rsidRDefault="004B42FE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Місце або спосіб проведення співбесіди </w:t>
            </w:r>
            <w:r w:rsidRPr="007A1075">
              <w:rPr>
                <w:rFonts w:ascii="Times New Roman" w:hAnsi="Times New Roman" w:cs="Times New Roman"/>
                <w:sz w:val="24"/>
                <w:szCs w:val="24"/>
              </w:rPr>
              <w:t>(із зазначенням електронної платформи для комунікації дистанційно)</w:t>
            </w:r>
          </w:p>
        </w:tc>
        <w:tc>
          <w:tcPr>
            <w:tcW w:w="6945" w:type="dxa"/>
            <w:shd w:val="clear" w:color="auto" w:fill="auto"/>
          </w:tcPr>
          <w:p w:rsidR="004B42FE" w:rsidRDefault="00C305AD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26</w:t>
            </w:r>
            <w:r w:rsidR="00083D1C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="004B42F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квітня 2021 року 10 год. 00 хв.</w:t>
            </w:r>
          </w:p>
          <w:p w:rsidR="004B42FE" w:rsidRDefault="004B42FE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4B42FE" w:rsidRDefault="004B42FE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 Малорівненська, 91 (проведення тестування за фізичної присутності кандидатів)</w:t>
            </w:r>
          </w:p>
          <w:p w:rsidR="002D1F33" w:rsidRPr="005F4604" w:rsidRDefault="002D1F33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4B42FE" w:rsidRPr="005F4604" w:rsidRDefault="004B42FE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 Малорівненська, 91 (проведення співбесіди за фізичної присутності кандидатів)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4F46C1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Прізвище, </w:t>
            </w:r>
            <w:r w:rsid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ім</w:t>
            </w:r>
            <w:r w:rsidR="006221D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945" w:type="dxa"/>
            <w:shd w:val="clear" w:color="auto" w:fill="auto"/>
          </w:tcPr>
          <w:p w:rsidR="006221D7" w:rsidRDefault="002D1F33" w:rsidP="005A651C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Кручок</w:t>
            </w:r>
            <w:proofErr w:type="spellEnd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Інна Валентинівна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, </w:t>
            </w:r>
          </w:p>
          <w:p w:rsidR="002D1F33" w:rsidRPr="00125EA1" w:rsidRDefault="002D1F33" w:rsidP="005A651C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6221D7" w:rsidRPr="00846B63" w:rsidRDefault="00AC0C0D" w:rsidP="005A651C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т</w:t>
            </w:r>
            <w:r w:rsidR="006E58B7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ел.</w:t>
            </w:r>
            <w:r w:rsidR="004B42F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(0362) 63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="004B42F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-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630</w:t>
            </w:r>
            <w:r w:rsidR="00846B6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                                                                            </w:t>
            </w:r>
            <w:hyperlink r:id="rId8" w:history="1"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kadry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@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rivneprod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gov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ua</w:t>
              </w:r>
            </w:hyperlink>
          </w:p>
          <w:p w:rsidR="006221D7" w:rsidRPr="00125EA1" w:rsidRDefault="006221D7" w:rsidP="005A651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</w:p>
        </w:tc>
      </w:tr>
      <w:tr w:rsidR="006221D7" w:rsidRPr="00125EA1" w:rsidTr="00B45195">
        <w:trPr>
          <w:trHeight w:val="222"/>
        </w:trPr>
        <w:tc>
          <w:tcPr>
            <w:tcW w:w="10773" w:type="dxa"/>
            <w:gridSpan w:val="3"/>
            <w:shd w:val="clear" w:color="auto" w:fill="auto"/>
            <w:hideMark/>
          </w:tcPr>
          <w:p w:rsidR="006221D7" w:rsidRDefault="006221D7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Кваліфікаційні вимоги</w:t>
            </w:r>
          </w:p>
          <w:p w:rsidR="00326E8C" w:rsidRPr="00125EA1" w:rsidRDefault="00326E8C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</w:tc>
      </w:tr>
      <w:tr w:rsidR="005C7BEB" w:rsidRPr="00125EA1" w:rsidTr="00B45195">
        <w:trPr>
          <w:trHeight w:val="515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5A651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6945" w:type="dxa"/>
            <w:shd w:val="clear" w:color="auto" w:fill="auto"/>
          </w:tcPr>
          <w:p w:rsidR="005C7BEB" w:rsidRPr="00B45195" w:rsidRDefault="00A9065F" w:rsidP="00C3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B45195" w:rsidRPr="00B45195">
              <w:rPr>
                <w:rFonts w:ascii="Times New Roman" w:eastAsia="Times New Roman" w:hAnsi="Times New Roman" w:cs="Times New Roman"/>
                <w:sz w:val="24"/>
              </w:rPr>
              <w:t xml:space="preserve">ища освіта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 освітнім ступенем не </w:t>
            </w:r>
            <w:r w:rsidR="00B45195" w:rsidRPr="00B45195">
              <w:rPr>
                <w:rFonts w:ascii="Times New Roman" w:eastAsia="Times New Roman" w:hAnsi="Times New Roman" w:cs="Times New Roman"/>
                <w:sz w:val="24"/>
              </w:rPr>
              <w:t xml:space="preserve">нижче </w:t>
            </w:r>
            <w:r w:rsidR="00303E2C">
              <w:rPr>
                <w:rFonts w:ascii="Times New Roman" w:eastAsia="Times New Roman" w:hAnsi="Times New Roman" w:cs="Times New Roman"/>
                <w:sz w:val="24"/>
              </w:rPr>
              <w:t xml:space="preserve">магістра </w:t>
            </w:r>
            <w:r w:rsidR="00240B62">
              <w:rPr>
                <w:rFonts w:ascii="Times New Roman" w:eastAsia="Times New Roman" w:hAnsi="Times New Roman" w:cs="Times New Roman"/>
                <w:sz w:val="24"/>
              </w:rPr>
              <w:t>економічного</w:t>
            </w:r>
            <w:r w:rsidR="00303E2C">
              <w:rPr>
                <w:rFonts w:ascii="Times New Roman" w:eastAsia="Times New Roman" w:hAnsi="Times New Roman" w:cs="Times New Roman"/>
                <w:sz w:val="24"/>
              </w:rPr>
              <w:t xml:space="preserve"> спрямування</w:t>
            </w:r>
            <w:r w:rsidRPr="00B4519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C7BEB" w:rsidRPr="00125EA1" w:rsidTr="00B45195">
        <w:trPr>
          <w:trHeight w:val="313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5A651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6945" w:type="dxa"/>
            <w:shd w:val="clear" w:color="auto" w:fill="auto"/>
          </w:tcPr>
          <w:p w:rsidR="005C7BEB" w:rsidRPr="005C7BEB" w:rsidRDefault="007A1075" w:rsidP="005A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A1075">
              <w:rPr>
                <w:rFonts w:ascii="Times New Roman" w:eastAsia="Times New Roman" w:hAnsi="Times New Roman" w:cs="Times New Roman"/>
                <w:sz w:val="24"/>
              </w:rPr>
              <w:t xml:space="preserve">досвід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r w:rsidRPr="007A1075">
              <w:rPr>
                <w:rFonts w:ascii="Times New Roman" w:eastAsia="Times New Roman" w:hAnsi="Times New Roman" w:cs="Times New Roman"/>
                <w:sz w:val="24"/>
              </w:rPr>
              <w:t>років</w:t>
            </w:r>
          </w:p>
        </w:tc>
      </w:tr>
      <w:tr w:rsidR="005C7BEB" w:rsidRPr="00125EA1" w:rsidTr="00B45195">
        <w:trPr>
          <w:trHeight w:val="249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5A651C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6945" w:type="dxa"/>
            <w:shd w:val="clear" w:color="auto" w:fill="auto"/>
          </w:tcPr>
          <w:p w:rsidR="005C7BEB" w:rsidRPr="00125EA1" w:rsidRDefault="00CA364B" w:rsidP="005A651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в</w:t>
            </w:r>
            <w:r w:rsidR="005C7BEB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ільне володіння державною мовою</w:t>
            </w:r>
          </w:p>
        </w:tc>
      </w:tr>
      <w:tr w:rsidR="005C7BEB" w:rsidRPr="00125EA1" w:rsidTr="00B45195">
        <w:trPr>
          <w:trHeight w:val="268"/>
        </w:trPr>
        <w:tc>
          <w:tcPr>
            <w:tcW w:w="10773" w:type="dxa"/>
            <w:gridSpan w:val="3"/>
            <w:shd w:val="clear" w:color="auto" w:fill="auto"/>
            <w:hideMark/>
          </w:tcPr>
          <w:p w:rsidR="005C7BEB" w:rsidRDefault="005C7BEB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Вимоги до компетентності</w:t>
            </w:r>
          </w:p>
          <w:p w:rsidR="00326E8C" w:rsidRPr="00125EA1" w:rsidRDefault="00326E8C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</w:tc>
      </w:tr>
      <w:tr w:rsidR="005C7BEB" w:rsidRPr="006E4781" w:rsidTr="00B45195">
        <w:tc>
          <w:tcPr>
            <w:tcW w:w="3828" w:type="dxa"/>
            <w:gridSpan w:val="2"/>
            <w:shd w:val="clear" w:color="auto" w:fill="auto"/>
            <w:hideMark/>
          </w:tcPr>
          <w:p w:rsidR="005C7BEB" w:rsidRPr="006E4781" w:rsidRDefault="005C7BEB" w:rsidP="005A651C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5C7BEB" w:rsidRPr="006E4781" w:rsidRDefault="005C7BEB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5A651C" w:rsidRPr="00125EA1" w:rsidTr="00326E8C">
        <w:trPr>
          <w:trHeight w:val="1219"/>
        </w:trPr>
        <w:tc>
          <w:tcPr>
            <w:tcW w:w="424" w:type="dxa"/>
            <w:shd w:val="clear" w:color="auto" w:fill="auto"/>
            <w:hideMark/>
          </w:tcPr>
          <w:p w:rsidR="005A651C" w:rsidRPr="00125EA1" w:rsidRDefault="005A651C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</w:tcPr>
          <w:p w:rsidR="005A651C" w:rsidRDefault="005A651C" w:rsidP="00DB2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Прийняття ефективних рішень</w:t>
            </w:r>
          </w:p>
        </w:tc>
        <w:tc>
          <w:tcPr>
            <w:tcW w:w="6945" w:type="dxa"/>
            <w:shd w:val="clear" w:color="auto" w:fill="auto"/>
          </w:tcPr>
          <w:p w:rsidR="005A651C" w:rsidRDefault="005A651C" w:rsidP="005A651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приймати вчасні та виважені рішення;</w:t>
            </w:r>
          </w:p>
          <w:p w:rsidR="005A651C" w:rsidRDefault="005A651C" w:rsidP="005A651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аналіз альтернатив;</w:t>
            </w:r>
          </w:p>
          <w:p w:rsidR="005A651C" w:rsidRDefault="005A651C" w:rsidP="005A651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спроможність іти на виважений ризик;</w:t>
            </w:r>
          </w:p>
          <w:p w:rsidR="005A651C" w:rsidRDefault="005A651C" w:rsidP="005A651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автономність та ініціативність щодо пропозицій і рішень</w:t>
            </w:r>
          </w:p>
        </w:tc>
      </w:tr>
      <w:tr w:rsidR="005A651C" w:rsidRPr="00125EA1" w:rsidTr="00DB2D96">
        <w:trPr>
          <w:trHeight w:val="1265"/>
        </w:trPr>
        <w:tc>
          <w:tcPr>
            <w:tcW w:w="424" w:type="dxa"/>
            <w:shd w:val="clear" w:color="auto" w:fill="auto"/>
          </w:tcPr>
          <w:p w:rsidR="005A651C" w:rsidRPr="00125EA1" w:rsidRDefault="005A651C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404" w:type="dxa"/>
            <w:shd w:val="clear" w:color="auto" w:fill="auto"/>
          </w:tcPr>
          <w:p w:rsidR="005A651C" w:rsidRDefault="005A651C" w:rsidP="00DB2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39"/>
              </w:tabs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Робота з </w:t>
            </w:r>
          </w:p>
          <w:p w:rsidR="005A651C" w:rsidRDefault="005A651C" w:rsidP="00DB2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великими масивами інформації</w:t>
            </w:r>
          </w:p>
        </w:tc>
        <w:tc>
          <w:tcPr>
            <w:tcW w:w="6945" w:type="dxa"/>
            <w:shd w:val="clear" w:color="auto" w:fill="auto"/>
          </w:tcPr>
          <w:p w:rsidR="005A651C" w:rsidRDefault="005A651C" w:rsidP="005A651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встановлювати логічні взаємозв’язки;</w:t>
            </w:r>
          </w:p>
          <w:p w:rsidR="005A651C" w:rsidRDefault="005A651C" w:rsidP="005A651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вміння систематизувати великий масив інформації;</w:t>
            </w:r>
          </w:p>
          <w:p w:rsidR="005A651C" w:rsidRDefault="005A651C" w:rsidP="005A651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виділяти головне, робити чіткі, структуровані висновки</w:t>
            </w:r>
          </w:p>
        </w:tc>
      </w:tr>
      <w:tr w:rsidR="00DE7FDD" w:rsidRPr="00125EA1" w:rsidTr="00DB2D96">
        <w:trPr>
          <w:trHeight w:val="1552"/>
        </w:trPr>
        <w:tc>
          <w:tcPr>
            <w:tcW w:w="424" w:type="dxa"/>
            <w:shd w:val="clear" w:color="auto" w:fill="auto"/>
            <w:hideMark/>
          </w:tcPr>
          <w:p w:rsidR="00DE7FDD" w:rsidRPr="00125EA1" w:rsidRDefault="00DE7FDD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:rsidR="00DE7FDD" w:rsidRDefault="00DE7FDD" w:rsidP="00BF3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39"/>
              </w:tabs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Ефективність координації з іншими</w:t>
            </w:r>
          </w:p>
        </w:tc>
        <w:tc>
          <w:tcPr>
            <w:tcW w:w="6945" w:type="dxa"/>
            <w:shd w:val="clear" w:color="auto" w:fill="auto"/>
          </w:tcPr>
          <w:p w:rsidR="00DE7FDD" w:rsidRDefault="00DE7FDD" w:rsidP="00DE7F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4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здатність налагоджувати зв'язки з іншими структурними підрозділами державного органу, представниками інших державних органів,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тому числі з використанням цифрових технологій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E7FDD" w:rsidRDefault="00DE7FDD" w:rsidP="00DE7F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уміння конструктивного обміну інформацією, узгодження та упорядкування дій;</w:t>
            </w:r>
          </w:p>
          <w:p w:rsidR="00DE7FDD" w:rsidRPr="00DE7FDD" w:rsidRDefault="00DE7FDD" w:rsidP="00DE7F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об'єднання та систематизації спільних зусиль</w:t>
            </w:r>
          </w:p>
        </w:tc>
      </w:tr>
      <w:tr w:rsidR="00DE7FDD" w:rsidRPr="00125EA1" w:rsidTr="00DB2D96">
        <w:trPr>
          <w:trHeight w:val="2255"/>
        </w:trPr>
        <w:tc>
          <w:tcPr>
            <w:tcW w:w="424" w:type="dxa"/>
            <w:shd w:val="clear" w:color="auto" w:fill="auto"/>
          </w:tcPr>
          <w:p w:rsidR="00DE7FDD" w:rsidRPr="00125EA1" w:rsidRDefault="00DE7FDD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3404" w:type="dxa"/>
            <w:shd w:val="clear" w:color="auto" w:fill="auto"/>
          </w:tcPr>
          <w:p w:rsidR="00DE7FDD" w:rsidRDefault="00DE7FDD" w:rsidP="00DB2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6945" w:type="dxa"/>
            <w:shd w:val="clear" w:color="auto" w:fill="auto"/>
          </w:tcPr>
          <w:p w:rsidR="00DE7FDD" w:rsidRDefault="00DE7FDD" w:rsidP="005A651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DE7FDD" w:rsidRDefault="00DE7FDD" w:rsidP="005A651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DE7FDD" w:rsidRDefault="00DE7FDD" w:rsidP="005A651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</w:p>
        </w:tc>
      </w:tr>
      <w:tr w:rsidR="00DE7FDD" w:rsidRPr="00125EA1" w:rsidTr="00B45195">
        <w:trPr>
          <w:trHeight w:val="224"/>
        </w:trPr>
        <w:tc>
          <w:tcPr>
            <w:tcW w:w="10773" w:type="dxa"/>
            <w:gridSpan w:val="3"/>
            <w:shd w:val="clear" w:color="auto" w:fill="auto"/>
            <w:hideMark/>
          </w:tcPr>
          <w:p w:rsidR="00DE7FDD" w:rsidRDefault="00DE7FDD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Професійні знання</w:t>
            </w:r>
          </w:p>
          <w:p w:rsidR="00DE7FDD" w:rsidRPr="00DB2D96" w:rsidRDefault="00DE7FDD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DE7FDD" w:rsidRPr="006E4781" w:rsidTr="00B45195">
        <w:tc>
          <w:tcPr>
            <w:tcW w:w="3828" w:type="dxa"/>
            <w:gridSpan w:val="2"/>
            <w:shd w:val="clear" w:color="auto" w:fill="auto"/>
            <w:hideMark/>
          </w:tcPr>
          <w:p w:rsidR="00DE7FDD" w:rsidRPr="002D1F33" w:rsidRDefault="00DE7FDD" w:rsidP="005A651C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DE7FDD" w:rsidRPr="002D1F33" w:rsidRDefault="00DE7FDD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DE7FDD" w:rsidRPr="00125EA1" w:rsidTr="0064374C">
        <w:trPr>
          <w:trHeight w:val="1459"/>
        </w:trPr>
        <w:tc>
          <w:tcPr>
            <w:tcW w:w="424" w:type="dxa"/>
            <w:shd w:val="clear" w:color="auto" w:fill="auto"/>
            <w:hideMark/>
          </w:tcPr>
          <w:p w:rsidR="00DE7FDD" w:rsidRPr="00125EA1" w:rsidRDefault="00DE7FDD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DE7FDD" w:rsidRPr="002D1F33" w:rsidRDefault="00DE7FDD" w:rsidP="005A651C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6945" w:type="dxa"/>
            <w:shd w:val="clear" w:color="auto" w:fill="auto"/>
            <w:hideMark/>
          </w:tcPr>
          <w:p w:rsidR="00DE7FDD" w:rsidRPr="002D1F33" w:rsidRDefault="00DE7FDD" w:rsidP="005A651C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Знання:</w:t>
            </w:r>
          </w:p>
          <w:p w:rsidR="00DE7FDD" w:rsidRPr="002D1F33" w:rsidRDefault="00DE7FDD" w:rsidP="005A651C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Конституції України;</w:t>
            </w:r>
          </w:p>
          <w:p w:rsidR="00DE7FDD" w:rsidRPr="002D1F33" w:rsidRDefault="00DE7FDD" w:rsidP="005A651C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державну службу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DE7FDD" w:rsidRDefault="00DE7FDD" w:rsidP="005A651C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запобігання корупції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</w:p>
          <w:p w:rsidR="00DE7FDD" w:rsidRPr="002D1F33" w:rsidRDefault="00DE7FDD" w:rsidP="005A651C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</w:t>
            </w:r>
          </w:p>
        </w:tc>
      </w:tr>
      <w:tr w:rsidR="00DE7FDD" w:rsidRPr="00125EA1" w:rsidTr="00B45195">
        <w:tc>
          <w:tcPr>
            <w:tcW w:w="424" w:type="dxa"/>
            <w:shd w:val="clear" w:color="auto" w:fill="auto"/>
            <w:hideMark/>
          </w:tcPr>
          <w:p w:rsidR="00DE7FDD" w:rsidRPr="00125EA1" w:rsidRDefault="00DE7FDD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:rsidR="00DE7FDD" w:rsidRPr="002D1F33" w:rsidRDefault="00DE7FDD" w:rsidP="005A651C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945" w:type="dxa"/>
            <w:shd w:val="clear" w:color="auto" w:fill="auto"/>
          </w:tcPr>
          <w:p w:rsidR="00DE7FDD" w:rsidRPr="002D1F33" w:rsidRDefault="00DE7FDD" w:rsidP="005A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Знання: </w:t>
            </w:r>
          </w:p>
          <w:p w:rsidR="00DE7FDD" w:rsidRDefault="00DE7FDD" w:rsidP="005A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Бюджетний кодекс України</w:t>
            </w:r>
          </w:p>
          <w:p w:rsidR="00DE7FDD" w:rsidRPr="002D1F33" w:rsidRDefault="00DE7FDD" w:rsidP="005A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Закон України </w:t>
            </w:r>
            <w:r w:rsidRPr="00DE7FDD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DE7FD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 бухгалтерський облік та фінансову звітність в Україні»</w:t>
            </w:r>
          </w:p>
          <w:p w:rsidR="00DE7FDD" w:rsidRPr="002D1F33" w:rsidRDefault="00DE7FDD" w:rsidP="005A65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1F33">
              <w:rPr>
                <w:rFonts w:ascii="Times New Roman" w:eastAsia="Times New Roman" w:hAnsi="Times New Roman" w:cs="Times New Roman"/>
                <w:sz w:val="24"/>
              </w:rPr>
              <w:t>- Положення про Головне управління Держпродспоживслу</w:t>
            </w:r>
            <w:r>
              <w:rPr>
                <w:rFonts w:ascii="Times New Roman" w:eastAsia="Times New Roman" w:hAnsi="Times New Roman" w:cs="Times New Roman"/>
                <w:sz w:val="24"/>
              </w:rPr>
              <w:t>жби в Рівненській області та іншого законодавства</w:t>
            </w:r>
            <w:bookmarkStart w:id="1" w:name="_GoBack"/>
            <w:bookmarkEnd w:id="1"/>
          </w:p>
        </w:tc>
      </w:tr>
    </w:tbl>
    <w:p w:rsidR="0075763F" w:rsidRPr="00125EA1" w:rsidRDefault="0075763F" w:rsidP="005A651C">
      <w:pPr>
        <w:tabs>
          <w:tab w:val="left" w:pos="134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</w:p>
    <w:sectPr w:rsidR="0075763F" w:rsidRPr="00125EA1" w:rsidSect="0075763F">
      <w:headerReference w:type="even" r:id="rId9"/>
      <w:headerReference w:type="default" r:id="rId10"/>
      <w:pgSz w:w="11906" w:h="16838" w:code="9"/>
      <w:pgMar w:top="426" w:right="851" w:bottom="755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0AE" w:rsidRDefault="009F60AE">
      <w:pPr>
        <w:spacing w:after="0" w:line="240" w:lineRule="auto"/>
      </w:pPr>
      <w:r>
        <w:separator/>
      </w:r>
    </w:p>
  </w:endnote>
  <w:endnote w:type="continuationSeparator" w:id="0">
    <w:p w:rsidR="009F60AE" w:rsidRDefault="009F6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0AE" w:rsidRDefault="009F60AE">
      <w:pPr>
        <w:spacing w:after="0" w:line="240" w:lineRule="auto"/>
      </w:pPr>
      <w:r>
        <w:separator/>
      </w:r>
    </w:p>
  </w:footnote>
  <w:footnote w:type="continuationSeparator" w:id="0">
    <w:p w:rsidR="009F60AE" w:rsidRDefault="009F6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604" w:rsidRDefault="005F4604" w:rsidP="005F46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4604" w:rsidRDefault="005F46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604" w:rsidRDefault="005F4604" w:rsidP="005F4604">
    <w:pPr>
      <w:pStyle w:val="a3"/>
      <w:framePr w:wrap="around" w:vAnchor="text" w:hAnchor="margin" w:xAlign="center" w:y="1"/>
      <w:rPr>
        <w:rStyle w:val="a5"/>
      </w:rPr>
    </w:pPr>
  </w:p>
  <w:p w:rsidR="005F4604" w:rsidRPr="00F151A5" w:rsidRDefault="005F4604" w:rsidP="006E478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FA14101"/>
    <w:multiLevelType w:val="hybridMultilevel"/>
    <w:tmpl w:val="AACCE66A"/>
    <w:lvl w:ilvl="0" w:tplc="24AE8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2F"/>
    <w:rsid w:val="00001618"/>
    <w:rsid w:val="00012028"/>
    <w:rsid w:val="0002504F"/>
    <w:rsid w:val="00027559"/>
    <w:rsid w:val="00034889"/>
    <w:rsid w:val="00050DB4"/>
    <w:rsid w:val="00057099"/>
    <w:rsid w:val="00083D1C"/>
    <w:rsid w:val="000856A8"/>
    <w:rsid w:val="000A1008"/>
    <w:rsid w:val="000A7D60"/>
    <w:rsid w:val="000C04ED"/>
    <w:rsid w:val="000E45AD"/>
    <w:rsid w:val="001029BA"/>
    <w:rsid w:val="001233A1"/>
    <w:rsid w:val="00125EA1"/>
    <w:rsid w:val="00133022"/>
    <w:rsid w:val="001352EF"/>
    <w:rsid w:val="00146AA3"/>
    <w:rsid w:val="00152DA4"/>
    <w:rsid w:val="001559AF"/>
    <w:rsid w:val="00186976"/>
    <w:rsid w:val="0019697E"/>
    <w:rsid w:val="001A430A"/>
    <w:rsid w:val="001B3EBB"/>
    <w:rsid w:val="001C3F9F"/>
    <w:rsid w:val="001F4C8E"/>
    <w:rsid w:val="00233CDC"/>
    <w:rsid w:val="00240B62"/>
    <w:rsid w:val="00241A63"/>
    <w:rsid w:val="0026722F"/>
    <w:rsid w:val="002C2E6B"/>
    <w:rsid w:val="002C6062"/>
    <w:rsid w:val="002D155D"/>
    <w:rsid w:val="002D1C16"/>
    <w:rsid w:val="002D1F33"/>
    <w:rsid w:val="002D4FD5"/>
    <w:rsid w:val="00303E2C"/>
    <w:rsid w:val="003072E0"/>
    <w:rsid w:val="003262F0"/>
    <w:rsid w:val="00326E8C"/>
    <w:rsid w:val="00352437"/>
    <w:rsid w:val="00355458"/>
    <w:rsid w:val="00367D76"/>
    <w:rsid w:val="00381FB2"/>
    <w:rsid w:val="00383AFE"/>
    <w:rsid w:val="00397490"/>
    <w:rsid w:val="003D7C33"/>
    <w:rsid w:val="003F4703"/>
    <w:rsid w:val="003F7B47"/>
    <w:rsid w:val="0043386C"/>
    <w:rsid w:val="0044154D"/>
    <w:rsid w:val="00450DF1"/>
    <w:rsid w:val="004968D2"/>
    <w:rsid w:val="004B42FE"/>
    <w:rsid w:val="004C30B0"/>
    <w:rsid w:val="004D22F1"/>
    <w:rsid w:val="004E0F1C"/>
    <w:rsid w:val="004E1C3D"/>
    <w:rsid w:val="004F46C1"/>
    <w:rsid w:val="004F682B"/>
    <w:rsid w:val="0050237C"/>
    <w:rsid w:val="00540AF6"/>
    <w:rsid w:val="00542139"/>
    <w:rsid w:val="00553183"/>
    <w:rsid w:val="005A651C"/>
    <w:rsid w:val="005A7E09"/>
    <w:rsid w:val="005B3AE2"/>
    <w:rsid w:val="005C756B"/>
    <w:rsid w:val="005C7BEB"/>
    <w:rsid w:val="005F4604"/>
    <w:rsid w:val="00603CC3"/>
    <w:rsid w:val="00616DC7"/>
    <w:rsid w:val="006221D7"/>
    <w:rsid w:val="0062268B"/>
    <w:rsid w:val="00626308"/>
    <w:rsid w:val="00626C97"/>
    <w:rsid w:val="006357AA"/>
    <w:rsid w:val="0064374C"/>
    <w:rsid w:val="006C0FEF"/>
    <w:rsid w:val="006E4781"/>
    <w:rsid w:val="006E58B7"/>
    <w:rsid w:val="006F2699"/>
    <w:rsid w:val="006F5D76"/>
    <w:rsid w:val="0070232C"/>
    <w:rsid w:val="00727FDC"/>
    <w:rsid w:val="0075763F"/>
    <w:rsid w:val="00762404"/>
    <w:rsid w:val="00764AB3"/>
    <w:rsid w:val="00775710"/>
    <w:rsid w:val="007771F3"/>
    <w:rsid w:val="007A1075"/>
    <w:rsid w:val="007C3EFC"/>
    <w:rsid w:val="007E10D3"/>
    <w:rsid w:val="00841EBF"/>
    <w:rsid w:val="00846B63"/>
    <w:rsid w:val="00854FB7"/>
    <w:rsid w:val="00855A45"/>
    <w:rsid w:val="00860D52"/>
    <w:rsid w:val="00862A19"/>
    <w:rsid w:val="00870415"/>
    <w:rsid w:val="008B3B7D"/>
    <w:rsid w:val="008C1CB2"/>
    <w:rsid w:val="008E64BA"/>
    <w:rsid w:val="0090328F"/>
    <w:rsid w:val="00911715"/>
    <w:rsid w:val="0091311E"/>
    <w:rsid w:val="00915D7C"/>
    <w:rsid w:val="009233C4"/>
    <w:rsid w:val="00974D52"/>
    <w:rsid w:val="009779EC"/>
    <w:rsid w:val="009A5F87"/>
    <w:rsid w:val="009A75EE"/>
    <w:rsid w:val="009D3682"/>
    <w:rsid w:val="009D7B90"/>
    <w:rsid w:val="009E2644"/>
    <w:rsid w:val="009F1F86"/>
    <w:rsid w:val="009F60AE"/>
    <w:rsid w:val="00A339DE"/>
    <w:rsid w:val="00A53B74"/>
    <w:rsid w:val="00A9065F"/>
    <w:rsid w:val="00A9701B"/>
    <w:rsid w:val="00AA3915"/>
    <w:rsid w:val="00AC0C0D"/>
    <w:rsid w:val="00AC4469"/>
    <w:rsid w:val="00AD5498"/>
    <w:rsid w:val="00B14736"/>
    <w:rsid w:val="00B24AA1"/>
    <w:rsid w:val="00B25AF8"/>
    <w:rsid w:val="00B45195"/>
    <w:rsid w:val="00B720BB"/>
    <w:rsid w:val="00B8366F"/>
    <w:rsid w:val="00B85C10"/>
    <w:rsid w:val="00B9101A"/>
    <w:rsid w:val="00BA722D"/>
    <w:rsid w:val="00BA7829"/>
    <w:rsid w:val="00BC2568"/>
    <w:rsid w:val="00BE4D82"/>
    <w:rsid w:val="00C22843"/>
    <w:rsid w:val="00C26CC2"/>
    <w:rsid w:val="00C305AD"/>
    <w:rsid w:val="00C410C6"/>
    <w:rsid w:val="00C57877"/>
    <w:rsid w:val="00C8311A"/>
    <w:rsid w:val="00C86925"/>
    <w:rsid w:val="00CA364B"/>
    <w:rsid w:val="00CA4180"/>
    <w:rsid w:val="00CA4BF7"/>
    <w:rsid w:val="00CC21DE"/>
    <w:rsid w:val="00CC4351"/>
    <w:rsid w:val="00CC5059"/>
    <w:rsid w:val="00CC652A"/>
    <w:rsid w:val="00CE74EC"/>
    <w:rsid w:val="00CF712F"/>
    <w:rsid w:val="00CF732D"/>
    <w:rsid w:val="00CF78EB"/>
    <w:rsid w:val="00D11A1E"/>
    <w:rsid w:val="00D20994"/>
    <w:rsid w:val="00D40D4E"/>
    <w:rsid w:val="00D44F98"/>
    <w:rsid w:val="00D60701"/>
    <w:rsid w:val="00D61F15"/>
    <w:rsid w:val="00DA7DA3"/>
    <w:rsid w:val="00DB2D96"/>
    <w:rsid w:val="00DE4391"/>
    <w:rsid w:val="00DE5943"/>
    <w:rsid w:val="00DE7FDD"/>
    <w:rsid w:val="00DF0C0A"/>
    <w:rsid w:val="00E06134"/>
    <w:rsid w:val="00E07EDE"/>
    <w:rsid w:val="00E24B80"/>
    <w:rsid w:val="00E276CC"/>
    <w:rsid w:val="00E65A0D"/>
    <w:rsid w:val="00E865D3"/>
    <w:rsid w:val="00E87671"/>
    <w:rsid w:val="00EA5970"/>
    <w:rsid w:val="00EA6627"/>
    <w:rsid w:val="00ED7D0E"/>
    <w:rsid w:val="00EE7F99"/>
    <w:rsid w:val="00EF06CD"/>
    <w:rsid w:val="00F1149D"/>
    <w:rsid w:val="00F1460F"/>
    <w:rsid w:val="00F32289"/>
    <w:rsid w:val="00F35CA2"/>
    <w:rsid w:val="00F61B09"/>
    <w:rsid w:val="00F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rivneprod.gov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4449</Words>
  <Characters>2536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</dc:creator>
  <cp:lastModifiedBy>Roman</cp:lastModifiedBy>
  <cp:revision>5</cp:revision>
  <cp:lastPrinted>2021-03-23T10:25:00Z</cp:lastPrinted>
  <dcterms:created xsi:type="dcterms:W3CDTF">2021-04-13T13:04:00Z</dcterms:created>
  <dcterms:modified xsi:type="dcterms:W3CDTF">2021-04-14T07:57:00Z</dcterms:modified>
</cp:coreProperties>
</file>