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3E41EA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Городової Н.М</w:t>
      </w:r>
      <w:r w:rsidR="008C39B0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3E41EA">
        <w:rPr>
          <w:rFonts w:ascii="Times New Roman" w:hAnsi="Times New Roman" w:cs="Times New Roman"/>
          <w:b/>
          <w:sz w:val="28"/>
          <w:szCs w:val="28"/>
        </w:rPr>
        <w:t>ГОРОДОВОЇ Наталії Миколаївни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C57737">
        <w:rPr>
          <w:rFonts w:ascii="Times New Roman" w:hAnsi="Times New Roman"/>
          <w:sz w:val="28"/>
          <w:szCs w:val="28"/>
        </w:rPr>
        <w:t>провідного</w:t>
      </w:r>
      <w:r w:rsidR="00787992">
        <w:rPr>
          <w:rFonts w:ascii="Times New Roman" w:hAnsi="Times New Roman"/>
          <w:sz w:val="28"/>
          <w:szCs w:val="28"/>
        </w:rPr>
        <w:t xml:space="preserve"> спеціаліста відділу </w:t>
      </w:r>
      <w:r w:rsidR="00C57737">
        <w:rPr>
          <w:rFonts w:ascii="Times New Roman" w:hAnsi="Times New Roman"/>
          <w:sz w:val="28"/>
          <w:szCs w:val="28"/>
        </w:rPr>
        <w:t>організаційного забезпення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3E41EA">
        <w:rPr>
          <w:rFonts w:ascii="Times New Roman" w:hAnsi="Times New Roman" w:cs="Times New Roman"/>
          <w:b/>
          <w:sz w:val="28"/>
          <w:szCs w:val="28"/>
        </w:rPr>
        <w:t>ГОРОДОВОЇ Наталії Миколаївни</w:t>
      </w:r>
      <w:bookmarkStart w:id="0" w:name="_GoBack"/>
      <w:bookmarkEnd w:id="0"/>
      <w:r w:rsidR="007F1C8C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3E41EA"/>
    <w:rsid w:val="00787992"/>
    <w:rsid w:val="007F1C8C"/>
    <w:rsid w:val="008C39B0"/>
    <w:rsid w:val="00A42B66"/>
    <w:rsid w:val="00A52358"/>
    <w:rsid w:val="00AA1D1B"/>
    <w:rsid w:val="00C57737"/>
    <w:rsid w:val="00D0754F"/>
    <w:rsid w:val="00DE5FCD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2018-12-05T08:12:00Z</dcterms:created>
  <dcterms:modified xsi:type="dcterms:W3CDTF">2018-12-05T08:12:00Z</dcterms:modified>
</cp:coreProperties>
</file>