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A5" w:rsidRPr="00967882" w:rsidRDefault="00B31002" w:rsidP="00967882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val="uk-UA"/>
        </w:rPr>
        <w:t xml:space="preserve">Щодо проведення позапланової перевірки характеристик продукції </w:t>
      </w:r>
      <w:r w:rsidR="00550A2D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val="uk-UA"/>
        </w:rPr>
        <w:t xml:space="preserve">за видом продукції – електричне та електронне обладнання, яка проведена </w:t>
      </w:r>
      <w:r w:rsidR="00967882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val="uk-UA"/>
        </w:rPr>
        <w:t xml:space="preserve">спеціалістами відділу ринкового та метрологічного нагляду ГУ </w:t>
      </w:r>
      <w:proofErr w:type="spellStart"/>
      <w:r w:rsidR="00967882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val="uk-UA"/>
        </w:rPr>
        <w:t>Держпродспоживслужби</w:t>
      </w:r>
      <w:proofErr w:type="spellEnd"/>
      <w:r w:rsidR="00967882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val="uk-UA"/>
        </w:rPr>
        <w:t xml:space="preserve"> в Рівненській області</w:t>
      </w:r>
    </w:p>
    <w:p w:rsidR="00550A2D" w:rsidRDefault="00540EA5" w:rsidP="002706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val="uk-UA"/>
        </w:rPr>
      </w:pPr>
      <w:r w:rsidRPr="00540EA5">
        <w:rPr>
          <w:rFonts w:ascii="inherit" w:eastAsia="Times New Roman" w:hAnsi="inherit" w:cs="Arial"/>
          <w:sz w:val="27"/>
          <w:szCs w:val="27"/>
        </w:rPr>
        <w:t>     </w:t>
      </w:r>
      <w:r w:rsidRPr="00876C17">
        <w:rPr>
          <w:rFonts w:ascii="inherit" w:eastAsia="Times New Roman" w:hAnsi="inherit" w:cs="Arial"/>
          <w:sz w:val="27"/>
          <w:szCs w:val="27"/>
          <w:lang w:val="uk-UA"/>
        </w:rPr>
        <w:t xml:space="preserve"> </w:t>
      </w:r>
      <w:r w:rsidRPr="00540EA5">
        <w:rPr>
          <w:rFonts w:ascii="inherit" w:eastAsia="Times New Roman" w:hAnsi="inherit" w:cs="Arial"/>
          <w:sz w:val="27"/>
          <w:szCs w:val="27"/>
        </w:rPr>
        <w:t>     </w:t>
      </w:r>
      <w:r w:rsidR="00B31002">
        <w:rPr>
          <w:rFonts w:ascii="inherit" w:eastAsia="Times New Roman" w:hAnsi="inherit" w:cs="Arial"/>
          <w:sz w:val="27"/>
          <w:szCs w:val="27"/>
          <w:lang w:val="uk-UA"/>
        </w:rPr>
        <w:t>У І кварталі 2018 року с</w:t>
      </w:r>
      <w:r w:rsidRPr="00876C17">
        <w:rPr>
          <w:rFonts w:ascii="inherit" w:eastAsia="Times New Roman" w:hAnsi="inherit" w:cs="Arial"/>
          <w:sz w:val="27"/>
          <w:szCs w:val="27"/>
          <w:lang w:val="uk-UA"/>
        </w:rPr>
        <w:t xml:space="preserve">пеціалістами відділу ринкового та метрологічного нагляду </w:t>
      </w:r>
      <w:r w:rsidR="00B31002" w:rsidRPr="00876C17">
        <w:rPr>
          <w:rFonts w:ascii="inherit" w:eastAsia="Times New Roman" w:hAnsi="inherit" w:cs="Arial"/>
          <w:sz w:val="27"/>
          <w:szCs w:val="27"/>
          <w:lang w:val="uk-UA"/>
        </w:rPr>
        <w:t>Г</w:t>
      </w:r>
      <w:r w:rsidR="00B31002">
        <w:rPr>
          <w:rFonts w:ascii="inherit" w:eastAsia="Times New Roman" w:hAnsi="inherit" w:cs="Arial"/>
          <w:sz w:val="27"/>
          <w:szCs w:val="27"/>
          <w:lang w:val="uk-UA"/>
        </w:rPr>
        <w:t>У</w:t>
      </w:r>
      <w:r w:rsidRPr="00876C17">
        <w:rPr>
          <w:rFonts w:ascii="inherit" w:eastAsia="Times New Roman" w:hAnsi="inherit" w:cs="Arial"/>
          <w:sz w:val="27"/>
          <w:szCs w:val="27"/>
          <w:lang w:val="uk-UA"/>
        </w:rPr>
        <w:t xml:space="preserve"> </w:t>
      </w:r>
      <w:proofErr w:type="spellStart"/>
      <w:r w:rsidRPr="00876C17">
        <w:rPr>
          <w:rFonts w:ascii="inherit" w:eastAsia="Times New Roman" w:hAnsi="inherit" w:cs="Arial"/>
          <w:sz w:val="27"/>
          <w:szCs w:val="27"/>
          <w:lang w:val="uk-UA"/>
        </w:rPr>
        <w:t>Держпродспоживслужби</w:t>
      </w:r>
      <w:proofErr w:type="spellEnd"/>
      <w:r w:rsidRPr="00876C17">
        <w:rPr>
          <w:rFonts w:ascii="inherit" w:eastAsia="Times New Roman" w:hAnsi="inherit" w:cs="Arial"/>
          <w:sz w:val="27"/>
          <w:szCs w:val="27"/>
          <w:lang w:val="uk-UA"/>
        </w:rPr>
        <w:t xml:space="preserve"> в Рівненській області </w:t>
      </w:r>
      <w:r w:rsidR="00B31002">
        <w:rPr>
          <w:rFonts w:ascii="inherit" w:eastAsia="Times New Roman" w:hAnsi="inherit" w:cs="Arial"/>
          <w:sz w:val="27"/>
          <w:szCs w:val="27"/>
          <w:lang w:val="uk-UA"/>
        </w:rPr>
        <w:t xml:space="preserve">здійснили невиїзну позапланову перевірку характеристик продукції у </w:t>
      </w:r>
      <w:r w:rsidR="00B31002">
        <w:rPr>
          <w:rFonts w:ascii="inherit" w:eastAsia="Times New Roman" w:hAnsi="inherit" w:cs="Arial" w:hint="eastAsia"/>
          <w:sz w:val="27"/>
          <w:szCs w:val="27"/>
          <w:lang w:val="uk-UA"/>
        </w:rPr>
        <w:t>суб’єкта</w:t>
      </w:r>
      <w:r w:rsidR="00B31002">
        <w:rPr>
          <w:rFonts w:ascii="inherit" w:eastAsia="Times New Roman" w:hAnsi="inherit" w:cs="Arial"/>
          <w:sz w:val="27"/>
          <w:szCs w:val="27"/>
          <w:lang w:val="uk-UA"/>
        </w:rPr>
        <w:t xml:space="preserve"> господарювання, який здійснює свою діяльність у м. Рівне. Перевірка здійснювалась на відповідність вимогам </w:t>
      </w:r>
      <w:r w:rsidRPr="00540EA5">
        <w:rPr>
          <w:rFonts w:ascii="inherit" w:eastAsia="Times New Roman" w:hAnsi="inherit" w:cs="Arial"/>
          <w:sz w:val="27"/>
          <w:szCs w:val="27"/>
        </w:rPr>
        <w:t xml:space="preserve">Закону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України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«Про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державний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ринковий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нагляд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і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к</w:t>
      </w:r>
      <w:r w:rsidR="00B31002">
        <w:rPr>
          <w:rFonts w:ascii="inherit" w:eastAsia="Times New Roman" w:hAnsi="inherit" w:cs="Arial"/>
          <w:sz w:val="27"/>
          <w:szCs w:val="27"/>
        </w:rPr>
        <w:t xml:space="preserve">онтроль </w:t>
      </w:r>
      <w:proofErr w:type="spellStart"/>
      <w:r w:rsidR="00B31002">
        <w:rPr>
          <w:rFonts w:ascii="inherit" w:eastAsia="Times New Roman" w:hAnsi="inherit" w:cs="Arial"/>
          <w:sz w:val="27"/>
          <w:szCs w:val="27"/>
        </w:rPr>
        <w:t>нехарчової</w:t>
      </w:r>
      <w:proofErr w:type="spellEnd"/>
      <w:r w:rsidR="00B31002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="00B31002">
        <w:rPr>
          <w:rFonts w:ascii="inherit" w:eastAsia="Times New Roman" w:hAnsi="inherit" w:cs="Arial"/>
          <w:sz w:val="27"/>
          <w:szCs w:val="27"/>
        </w:rPr>
        <w:t>продукції</w:t>
      </w:r>
      <w:proofErr w:type="spellEnd"/>
      <w:r w:rsidR="00B31002">
        <w:rPr>
          <w:rFonts w:ascii="inherit" w:eastAsia="Times New Roman" w:hAnsi="inherit" w:cs="Arial"/>
          <w:sz w:val="27"/>
          <w:szCs w:val="27"/>
        </w:rPr>
        <w:t>»</w:t>
      </w:r>
      <w:r w:rsidR="00550A2D">
        <w:rPr>
          <w:rFonts w:ascii="inherit" w:eastAsia="Times New Roman" w:hAnsi="inherit" w:cs="Arial"/>
          <w:sz w:val="27"/>
          <w:szCs w:val="27"/>
          <w:lang w:val="uk-UA"/>
        </w:rPr>
        <w:t xml:space="preserve">, Технічного регламенту низьковольтного електричного обладнання, затвердженого постановою КМУ від 16.12.2015 № 1067, Технічного регламенту з електромагнітної сумісності обладнання, затвердженого постановою КМУ від 16.12.2015 № 1077 та </w:t>
      </w:r>
      <w:r w:rsidRPr="00540EA5">
        <w:rPr>
          <w:rFonts w:ascii="inherit" w:eastAsia="Times New Roman" w:hAnsi="inherit" w:cs="Arial"/>
          <w:sz w:val="27"/>
          <w:szCs w:val="27"/>
        </w:rPr>
        <w:t xml:space="preserve">на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підставі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одержаного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за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допомогою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системи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оперативного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взаємного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сповіщення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повідомлення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про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продукцію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,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що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не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відповідає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встановленим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вимогам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та/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або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становить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серйозний</w:t>
      </w:r>
      <w:proofErr w:type="spellEnd"/>
      <w:r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Pr="00540EA5">
        <w:rPr>
          <w:rFonts w:ascii="inherit" w:eastAsia="Times New Roman" w:hAnsi="inherit" w:cs="Arial"/>
          <w:sz w:val="27"/>
          <w:szCs w:val="27"/>
        </w:rPr>
        <w:t>ризик</w:t>
      </w:r>
      <w:proofErr w:type="spellEnd"/>
      <w:r w:rsidR="00550A2D">
        <w:rPr>
          <w:rFonts w:ascii="inherit" w:eastAsia="Times New Roman" w:hAnsi="inherit" w:cs="Arial"/>
          <w:sz w:val="27"/>
          <w:szCs w:val="27"/>
          <w:lang w:val="uk-UA"/>
        </w:rPr>
        <w:t>.</w:t>
      </w:r>
    </w:p>
    <w:p w:rsidR="00550A2D" w:rsidRDefault="00270660" w:rsidP="002706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val="uk-UA"/>
        </w:rPr>
      </w:pPr>
      <w:r>
        <w:rPr>
          <w:rFonts w:ascii="inherit" w:eastAsia="Times New Roman" w:hAnsi="inherit" w:cs="Arial"/>
          <w:sz w:val="27"/>
          <w:szCs w:val="27"/>
          <w:lang w:val="uk-UA"/>
        </w:rPr>
        <w:t xml:space="preserve">          </w:t>
      </w:r>
      <w:r w:rsidRPr="00550A2D">
        <w:rPr>
          <w:rFonts w:ascii="inherit" w:eastAsia="Times New Roman" w:hAnsi="inherit" w:cs="Arial"/>
          <w:sz w:val="27"/>
          <w:szCs w:val="27"/>
          <w:lang w:val="uk-UA"/>
        </w:rPr>
        <w:t>В ході проведеної перевірки у суб’єкта господарювання встановлені порушення вимог Закону України «Про державний ринковий нагляд і контроль нехарчової продукції», Технічного регламенту</w:t>
      </w:r>
      <w:r w:rsidR="00967882">
        <w:rPr>
          <w:rFonts w:ascii="inherit" w:eastAsia="Times New Roman" w:hAnsi="inherit" w:cs="Arial"/>
          <w:sz w:val="27"/>
          <w:szCs w:val="27"/>
          <w:lang w:val="uk-UA"/>
        </w:rPr>
        <w:t xml:space="preserve"> низьковольтного електри</w:t>
      </w:r>
      <w:r w:rsidR="00550A2D">
        <w:rPr>
          <w:rFonts w:ascii="inherit" w:eastAsia="Times New Roman" w:hAnsi="inherit" w:cs="Arial"/>
          <w:sz w:val="27"/>
          <w:szCs w:val="27"/>
          <w:lang w:val="uk-UA"/>
        </w:rPr>
        <w:t xml:space="preserve">чного обладнання </w:t>
      </w:r>
      <w:r w:rsidR="00967882">
        <w:rPr>
          <w:rFonts w:ascii="inherit" w:eastAsia="Times New Roman" w:hAnsi="inherit" w:cs="Arial"/>
          <w:sz w:val="27"/>
          <w:szCs w:val="27"/>
          <w:lang w:val="uk-UA"/>
        </w:rPr>
        <w:t>та Технічного регламенту з електромагнітної сумісності обладнання</w:t>
      </w:r>
      <w:r w:rsidR="00550A2D">
        <w:rPr>
          <w:rFonts w:ascii="inherit" w:eastAsia="Times New Roman" w:hAnsi="inherit" w:cs="Arial"/>
          <w:sz w:val="27"/>
          <w:szCs w:val="27"/>
          <w:lang w:val="uk-UA"/>
        </w:rPr>
        <w:t>.</w:t>
      </w:r>
    </w:p>
    <w:p w:rsidR="00550A2D" w:rsidRPr="00550A2D" w:rsidRDefault="00550A2D" w:rsidP="0027066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val="uk-UA"/>
        </w:rPr>
      </w:pPr>
      <w:r>
        <w:rPr>
          <w:rFonts w:ascii="inherit" w:eastAsia="Times New Roman" w:hAnsi="inherit" w:cs="Arial"/>
          <w:sz w:val="27"/>
          <w:szCs w:val="27"/>
          <w:lang w:val="uk-UA"/>
        </w:rPr>
        <w:t xml:space="preserve">        За результатами перевірки до </w:t>
      </w:r>
      <w:r>
        <w:rPr>
          <w:rFonts w:ascii="inherit" w:eastAsia="Times New Roman" w:hAnsi="inherit" w:cs="Arial" w:hint="eastAsia"/>
          <w:sz w:val="27"/>
          <w:szCs w:val="27"/>
          <w:lang w:val="uk-UA"/>
        </w:rPr>
        <w:t>суб’єкта</w:t>
      </w:r>
      <w:r>
        <w:rPr>
          <w:rFonts w:ascii="inherit" w:eastAsia="Times New Roman" w:hAnsi="inherit" w:cs="Arial"/>
          <w:sz w:val="27"/>
          <w:szCs w:val="27"/>
          <w:lang w:val="uk-UA"/>
        </w:rPr>
        <w:t xml:space="preserve"> господарювання вжиті обмежувальні (корегувальні) заходи, а саме усунення формальної невідповідності</w:t>
      </w:r>
      <w:r w:rsidR="00876C17">
        <w:rPr>
          <w:rFonts w:ascii="inherit" w:eastAsia="Times New Roman" w:hAnsi="inherit" w:cs="Arial"/>
          <w:sz w:val="27"/>
          <w:szCs w:val="27"/>
          <w:lang w:val="uk-UA"/>
        </w:rPr>
        <w:t xml:space="preserve"> продукції.</w:t>
      </w:r>
    </w:p>
    <w:p w:rsidR="00550A2D" w:rsidRDefault="008D406C" w:rsidP="00550A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550A2D">
        <w:rPr>
          <w:rFonts w:ascii="inherit" w:eastAsia="Times New Roman" w:hAnsi="inherit" w:cs="Arial"/>
          <w:sz w:val="27"/>
          <w:szCs w:val="27"/>
          <w:lang w:val="uk-UA"/>
        </w:rPr>
        <w:t xml:space="preserve"> </w:t>
      </w:r>
      <w:r w:rsidR="00550A2D" w:rsidRPr="00967882">
        <w:rPr>
          <w:rFonts w:ascii="inherit" w:eastAsia="Times New Roman" w:hAnsi="inherit" w:cs="Arial"/>
          <w:sz w:val="27"/>
          <w:szCs w:val="27"/>
          <w:lang w:val="uk-UA"/>
        </w:rPr>
        <w:t xml:space="preserve">До суб’єкта господарювання за виявлене порушення при </w:t>
      </w:r>
      <w:r w:rsidR="00550A2D">
        <w:rPr>
          <w:rFonts w:ascii="inherit" w:eastAsia="Times New Roman" w:hAnsi="inherit" w:cs="Arial"/>
          <w:sz w:val="27"/>
          <w:szCs w:val="27"/>
          <w:lang w:val="uk-UA"/>
        </w:rPr>
        <w:t xml:space="preserve">введенні в обіг </w:t>
      </w:r>
      <w:r w:rsidR="00550A2D" w:rsidRPr="00967882">
        <w:rPr>
          <w:rFonts w:ascii="inherit" w:eastAsia="Times New Roman" w:hAnsi="inherit" w:cs="Arial"/>
          <w:sz w:val="27"/>
          <w:szCs w:val="27"/>
          <w:lang w:val="uk-UA"/>
        </w:rPr>
        <w:t>продукції, яка не відповідала встановленим вимо</w:t>
      </w:r>
      <w:r w:rsidR="00550A2D">
        <w:rPr>
          <w:rFonts w:ascii="inherit" w:eastAsia="Times New Roman" w:hAnsi="inherit" w:cs="Arial"/>
          <w:sz w:val="27"/>
          <w:szCs w:val="27"/>
          <w:lang w:val="uk-UA"/>
        </w:rPr>
        <w:t>гам, застосована штрафна санкція</w:t>
      </w:r>
      <w:r w:rsidR="00550A2D" w:rsidRPr="00967882">
        <w:rPr>
          <w:rFonts w:ascii="inherit" w:eastAsia="Times New Roman" w:hAnsi="inherit" w:cs="Arial"/>
          <w:sz w:val="27"/>
          <w:szCs w:val="27"/>
          <w:lang w:val="uk-UA"/>
        </w:rPr>
        <w:t xml:space="preserve"> на загальну суму </w:t>
      </w:r>
      <w:r w:rsidR="00550A2D">
        <w:rPr>
          <w:rFonts w:ascii="inherit" w:eastAsia="Times New Roman" w:hAnsi="inherit" w:cs="Arial"/>
          <w:sz w:val="27"/>
          <w:szCs w:val="27"/>
          <w:lang w:val="uk-UA"/>
        </w:rPr>
        <w:t>8,5</w:t>
      </w:r>
      <w:r w:rsidR="00550A2D" w:rsidRPr="00967882">
        <w:rPr>
          <w:rFonts w:ascii="inherit" w:eastAsia="Times New Roman" w:hAnsi="inherit" w:cs="Arial"/>
          <w:sz w:val="27"/>
          <w:szCs w:val="27"/>
          <w:lang w:val="uk-UA"/>
        </w:rPr>
        <w:t xml:space="preserve"> тис. грн. </w:t>
      </w:r>
      <w:r w:rsidR="00550A2D" w:rsidRPr="00540EA5">
        <w:rPr>
          <w:rFonts w:ascii="inherit" w:eastAsia="Times New Roman" w:hAnsi="inherit" w:cs="Arial"/>
          <w:sz w:val="27"/>
          <w:szCs w:val="27"/>
        </w:rPr>
        <w:t xml:space="preserve">Штраф </w:t>
      </w:r>
      <w:proofErr w:type="spellStart"/>
      <w:r w:rsidR="00550A2D" w:rsidRPr="00540EA5">
        <w:rPr>
          <w:rFonts w:ascii="inherit" w:eastAsia="Times New Roman" w:hAnsi="inherit" w:cs="Arial"/>
          <w:sz w:val="27"/>
          <w:szCs w:val="27"/>
        </w:rPr>
        <w:t>сплачений</w:t>
      </w:r>
      <w:proofErr w:type="spellEnd"/>
      <w:r w:rsidR="00550A2D"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="00550A2D" w:rsidRPr="00540EA5">
        <w:rPr>
          <w:rFonts w:ascii="inherit" w:eastAsia="Times New Roman" w:hAnsi="inherit" w:cs="Arial"/>
          <w:sz w:val="27"/>
          <w:szCs w:val="27"/>
        </w:rPr>
        <w:t>суб’єктом</w:t>
      </w:r>
      <w:proofErr w:type="spellEnd"/>
      <w:r w:rsidR="00550A2D" w:rsidRPr="00540EA5">
        <w:rPr>
          <w:rFonts w:ascii="inherit" w:eastAsia="Times New Roman" w:hAnsi="inherit" w:cs="Arial"/>
          <w:sz w:val="27"/>
          <w:szCs w:val="27"/>
        </w:rPr>
        <w:t xml:space="preserve">  </w:t>
      </w:r>
      <w:proofErr w:type="spellStart"/>
      <w:r w:rsidR="00550A2D" w:rsidRPr="00540EA5">
        <w:rPr>
          <w:rFonts w:ascii="inherit" w:eastAsia="Times New Roman" w:hAnsi="inherit" w:cs="Arial"/>
          <w:sz w:val="27"/>
          <w:szCs w:val="27"/>
        </w:rPr>
        <w:t>господарювання</w:t>
      </w:r>
      <w:proofErr w:type="spellEnd"/>
      <w:r w:rsidR="00550A2D" w:rsidRPr="00540EA5">
        <w:rPr>
          <w:rFonts w:ascii="inherit" w:eastAsia="Times New Roman" w:hAnsi="inherit" w:cs="Arial"/>
          <w:sz w:val="27"/>
          <w:szCs w:val="27"/>
        </w:rPr>
        <w:t xml:space="preserve"> до </w:t>
      </w:r>
      <w:proofErr w:type="spellStart"/>
      <w:r w:rsidR="00550A2D" w:rsidRPr="00540EA5">
        <w:rPr>
          <w:rFonts w:ascii="inherit" w:eastAsia="Times New Roman" w:hAnsi="inherit" w:cs="Arial"/>
          <w:sz w:val="27"/>
          <w:szCs w:val="27"/>
        </w:rPr>
        <w:t>Держбюджету</w:t>
      </w:r>
      <w:proofErr w:type="spellEnd"/>
      <w:r w:rsidR="00550A2D"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="00550A2D" w:rsidRPr="00540EA5">
        <w:rPr>
          <w:rFonts w:ascii="inherit" w:eastAsia="Times New Roman" w:hAnsi="inherit" w:cs="Arial"/>
          <w:sz w:val="27"/>
          <w:szCs w:val="27"/>
        </w:rPr>
        <w:t>України</w:t>
      </w:r>
      <w:proofErr w:type="spellEnd"/>
      <w:r w:rsidR="00550A2D" w:rsidRPr="00540EA5">
        <w:rPr>
          <w:rFonts w:ascii="inherit" w:eastAsia="Times New Roman" w:hAnsi="inherit" w:cs="Arial"/>
          <w:sz w:val="27"/>
          <w:szCs w:val="27"/>
        </w:rPr>
        <w:t xml:space="preserve"> у </w:t>
      </w:r>
      <w:proofErr w:type="spellStart"/>
      <w:r w:rsidR="00550A2D" w:rsidRPr="00540EA5">
        <w:rPr>
          <w:rFonts w:ascii="inherit" w:eastAsia="Times New Roman" w:hAnsi="inherit" w:cs="Arial"/>
          <w:sz w:val="27"/>
          <w:szCs w:val="27"/>
        </w:rPr>
        <w:t>повному</w:t>
      </w:r>
      <w:proofErr w:type="spellEnd"/>
      <w:r w:rsidR="00550A2D" w:rsidRPr="00540EA5">
        <w:rPr>
          <w:rFonts w:ascii="inherit" w:eastAsia="Times New Roman" w:hAnsi="inherit" w:cs="Arial"/>
          <w:sz w:val="27"/>
          <w:szCs w:val="27"/>
        </w:rPr>
        <w:t xml:space="preserve"> </w:t>
      </w:r>
      <w:proofErr w:type="spellStart"/>
      <w:r w:rsidR="00550A2D" w:rsidRPr="00540EA5">
        <w:rPr>
          <w:rFonts w:ascii="inherit" w:eastAsia="Times New Roman" w:hAnsi="inherit" w:cs="Arial"/>
          <w:sz w:val="27"/>
          <w:szCs w:val="27"/>
        </w:rPr>
        <w:t>обсязі</w:t>
      </w:r>
      <w:proofErr w:type="spellEnd"/>
      <w:r w:rsidR="00876C17">
        <w:rPr>
          <w:rFonts w:ascii="inherit" w:eastAsia="Times New Roman" w:hAnsi="inherit" w:cs="Arial"/>
          <w:sz w:val="27"/>
          <w:szCs w:val="27"/>
          <w:lang w:val="uk-UA"/>
        </w:rPr>
        <w:t>, обмежувальні (корегувальні) заходи виконав повністю та результативно</w:t>
      </w:r>
      <w:r w:rsidR="00550A2D" w:rsidRPr="00540EA5">
        <w:rPr>
          <w:rFonts w:ascii="inherit" w:eastAsia="Times New Roman" w:hAnsi="inherit" w:cs="Arial"/>
          <w:sz w:val="27"/>
          <w:szCs w:val="27"/>
        </w:rPr>
        <w:t>.</w:t>
      </w:r>
    </w:p>
    <w:p w:rsidR="008D406C" w:rsidRPr="00540EA5" w:rsidRDefault="008D406C" w:rsidP="00967882">
      <w:pPr>
        <w:spacing w:after="0" w:line="240" w:lineRule="auto"/>
        <w:jc w:val="both"/>
        <w:rPr>
          <w:rFonts w:ascii="inherit" w:eastAsia="Times New Roman" w:hAnsi="inherit" w:cs="Arial"/>
          <w:color w:val="FF0000"/>
          <w:sz w:val="27"/>
          <w:szCs w:val="27"/>
          <w:lang w:val="uk-UA"/>
        </w:rPr>
      </w:pPr>
    </w:p>
    <w:p w:rsidR="001E7FDB" w:rsidRPr="00270660" w:rsidRDefault="00270660" w:rsidP="00270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E7FDB" w:rsidRPr="00270660" w:rsidSect="006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960"/>
    <w:multiLevelType w:val="hybridMultilevel"/>
    <w:tmpl w:val="1C32F232"/>
    <w:lvl w:ilvl="0" w:tplc="A1B66EE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2E8"/>
    <w:rsid w:val="000108AB"/>
    <w:rsid w:val="000E09A4"/>
    <w:rsid w:val="001201AE"/>
    <w:rsid w:val="0013616E"/>
    <w:rsid w:val="001E7FDB"/>
    <w:rsid w:val="001F4731"/>
    <w:rsid w:val="002343C0"/>
    <w:rsid w:val="00270660"/>
    <w:rsid w:val="00293006"/>
    <w:rsid w:val="002A7422"/>
    <w:rsid w:val="002C3732"/>
    <w:rsid w:val="003330DB"/>
    <w:rsid w:val="003C4447"/>
    <w:rsid w:val="004F46AD"/>
    <w:rsid w:val="00540EA5"/>
    <w:rsid w:val="00550A2D"/>
    <w:rsid w:val="00551233"/>
    <w:rsid w:val="00587B5A"/>
    <w:rsid w:val="005A25C9"/>
    <w:rsid w:val="00650A1A"/>
    <w:rsid w:val="00655D90"/>
    <w:rsid w:val="00673642"/>
    <w:rsid w:val="00785EA6"/>
    <w:rsid w:val="007C365C"/>
    <w:rsid w:val="007C47E1"/>
    <w:rsid w:val="00876C17"/>
    <w:rsid w:val="008B6E4E"/>
    <w:rsid w:val="008D406C"/>
    <w:rsid w:val="008F3078"/>
    <w:rsid w:val="009229EA"/>
    <w:rsid w:val="00967882"/>
    <w:rsid w:val="00A71908"/>
    <w:rsid w:val="00AB4EA9"/>
    <w:rsid w:val="00B31002"/>
    <w:rsid w:val="00C51DB0"/>
    <w:rsid w:val="00D06618"/>
    <w:rsid w:val="00D16F89"/>
    <w:rsid w:val="00D72937"/>
    <w:rsid w:val="00D75319"/>
    <w:rsid w:val="00EF7352"/>
    <w:rsid w:val="00F000C6"/>
    <w:rsid w:val="00F05C59"/>
    <w:rsid w:val="00F139E9"/>
    <w:rsid w:val="00F23EF6"/>
    <w:rsid w:val="00F331D7"/>
    <w:rsid w:val="00FA07BA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0"/>
  </w:style>
  <w:style w:type="paragraph" w:styleId="1">
    <w:name w:val="heading 1"/>
    <w:basedOn w:val="a"/>
    <w:link w:val="10"/>
    <w:uiPriority w:val="9"/>
    <w:qFormat/>
    <w:rsid w:val="00540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F52E8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6"/>
      <w:szCs w:val="28"/>
      <w:lang w:val="uk-UA" w:eastAsia="en-US" w:bidi="en-US"/>
    </w:rPr>
  </w:style>
  <w:style w:type="paragraph" w:styleId="a3">
    <w:name w:val="List Paragraph"/>
    <w:basedOn w:val="a"/>
    <w:uiPriority w:val="34"/>
    <w:qFormat/>
    <w:rsid w:val="00FA07BA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rsid w:val="00F1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Lucida Sans Unicode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aliases w:val=" Знак Знак"/>
    <w:basedOn w:val="a0"/>
    <w:link w:val="HTML"/>
    <w:rsid w:val="00F139E9"/>
    <w:rPr>
      <w:rFonts w:ascii="Courier New" w:eastAsia="Lucida Sans Unicode" w:hAnsi="Courier New" w:cs="Courier New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40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rsid w:val="005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5FED-6B5B-4209-84EC-3125C87C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ReComp</dc:creator>
  <cp:keywords/>
  <dc:description/>
  <cp:lastModifiedBy>user</cp:lastModifiedBy>
  <cp:revision>23</cp:revision>
  <cp:lastPrinted>2018-04-05T07:26:00Z</cp:lastPrinted>
  <dcterms:created xsi:type="dcterms:W3CDTF">2016-12-01T14:43:00Z</dcterms:created>
  <dcterms:modified xsi:type="dcterms:W3CDTF">2018-04-06T08:18:00Z</dcterms:modified>
</cp:coreProperties>
</file>