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5B734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Лети Ю.Ю.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5B7344">
        <w:rPr>
          <w:rFonts w:ascii="Times New Roman" w:hAnsi="Times New Roman" w:cs="Times New Roman"/>
          <w:b/>
          <w:sz w:val="28"/>
          <w:szCs w:val="28"/>
        </w:rPr>
        <w:t>ЛЕТИ Юрія Юрійовича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2A1D87">
        <w:rPr>
          <w:rFonts w:ascii="Times New Roman" w:hAnsi="Times New Roman"/>
          <w:sz w:val="28"/>
          <w:szCs w:val="28"/>
        </w:rPr>
        <w:t xml:space="preserve">безпечності харчових продуктів та ветеринарної медицини </w:t>
      </w:r>
      <w:r w:rsidR="005B7344">
        <w:rPr>
          <w:rFonts w:ascii="Times New Roman" w:hAnsi="Times New Roman"/>
          <w:sz w:val="28"/>
          <w:szCs w:val="28"/>
        </w:rPr>
        <w:t xml:space="preserve">Сарненського </w:t>
      </w:r>
      <w:r w:rsidR="002A1D87">
        <w:rPr>
          <w:rFonts w:ascii="Times New Roman" w:hAnsi="Times New Roman"/>
          <w:sz w:val="28"/>
          <w:szCs w:val="28"/>
        </w:rPr>
        <w:t>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7344">
        <w:rPr>
          <w:rFonts w:ascii="Times New Roman" w:hAnsi="Times New Roman" w:cs="Times New Roman"/>
          <w:b/>
          <w:sz w:val="28"/>
          <w:szCs w:val="28"/>
        </w:rPr>
        <w:t>Лети Ю.Ю.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5B7344"/>
    <w:rsid w:val="00787992"/>
    <w:rsid w:val="007F1C8C"/>
    <w:rsid w:val="008C39B0"/>
    <w:rsid w:val="00A42B66"/>
    <w:rsid w:val="00A52358"/>
    <w:rsid w:val="00AA1D1B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8</cp:revision>
  <dcterms:created xsi:type="dcterms:W3CDTF">2019-05-21T06:32:00Z</dcterms:created>
  <dcterms:modified xsi:type="dcterms:W3CDTF">2019-12-28T08:15:00Z</dcterms:modified>
</cp:coreProperties>
</file>