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CE" w:rsidRPr="00EB1C2D" w:rsidRDefault="00F959CE" w:rsidP="00F959CE">
      <w:pPr>
        <w:spacing w:line="310" w:lineRule="exact"/>
        <w:ind w:firstLine="6237"/>
        <w:rPr>
          <w:rFonts w:ascii="Times New Roman" w:eastAsia="Times New Roman" w:hAnsi="Times New Roman" w:cs="Times New Roman"/>
        </w:rPr>
      </w:pPr>
      <w:r w:rsidRPr="00EB1C2D">
        <w:rPr>
          <w:rFonts w:ascii="Times New Roman" w:eastAsia="Times New Roman" w:hAnsi="Times New Roman" w:cs="Times New Roman"/>
        </w:rPr>
        <w:t>Додаток 14</w:t>
      </w:r>
    </w:p>
    <w:p w:rsidR="00F959CE" w:rsidRPr="00EB1C2D" w:rsidRDefault="00F959CE" w:rsidP="00F959CE">
      <w:pPr>
        <w:spacing w:line="310" w:lineRule="exact"/>
        <w:ind w:firstLine="6237"/>
        <w:rPr>
          <w:rFonts w:ascii="Times New Roman" w:eastAsia="Times New Roman" w:hAnsi="Times New Roman" w:cs="Times New Roman"/>
        </w:rPr>
      </w:pPr>
      <w:r w:rsidRPr="00EB1C2D">
        <w:rPr>
          <w:rFonts w:ascii="Times New Roman" w:eastAsia="Times New Roman" w:hAnsi="Times New Roman" w:cs="Times New Roman"/>
        </w:rPr>
        <w:t>до Інструкції з діловодства</w:t>
      </w:r>
    </w:p>
    <w:p w:rsidR="00F959CE" w:rsidRPr="00EB1C2D" w:rsidRDefault="00F959CE" w:rsidP="00F959CE">
      <w:pPr>
        <w:spacing w:line="310" w:lineRule="exact"/>
        <w:ind w:firstLine="6237"/>
        <w:rPr>
          <w:rFonts w:ascii="Times New Roman" w:eastAsia="Times New Roman" w:hAnsi="Times New Roman" w:cs="Times New Roman"/>
        </w:rPr>
      </w:pPr>
      <w:r w:rsidRPr="00EB1C2D">
        <w:rPr>
          <w:rFonts w:ascii="Times New Roman" w:eastAsia="Times New Roman" w:hAnsi="Times New Roman" w:cs="Times New Roman"/>
        </w:rPr>
        <w:t>(пункти</w:t>
      </w:r>
      <w:r w:rsidRPr="00EB1C2D">
        <w:rPr>
          <w:rFonts w:ascii="Times New Roman" w:eastAsia="Times New Roman" w:hAnsi="Times New Roman" w:cs="Times New Roman"/>
          <w:lang w:val="ru-RU"/>
        </w:rPr>
        <w:t xml:space="preserve"> </w:t>
      </w:r>
      <w:r w:rsidR="008371DB">
        <w:rPr>
          <w:rFonts w:ascii="Times New Roman" w:eastAsia="Times New Roman" w:hAnsi="Times New Roman" w:cs="Times New Roman"/>
          <w:lang w:val="ru-RU"/>
        </w:rPr>
        <w:t xml:space="preserve"> 26, </w:t>
      </w:r>
      <w:r w:rsidRPr="00EB1C2D">
        <w:rPr>
          <w:rFonts w:ascii="Times New Roman" w:eastAsia="Times New Roman" w:hAnsi="Times New Roman" w:cs="Times New Roman"/>
          <w:lang w:val="ru-RU"/>
        </w:rPr>
        <w:t>75, 84</w:t>
      </w:r>
      <w:r w:rsidRPr="00EB1C2D">
        <w:rPr>
          <w:rFonts w:ascii="Times New Roman" w:eastAsia="Times New Roman" w:hAnsi="Times New Roman" w:cs="Times New Roman"/>
        </w:rPr>
        <w:t>)</w:t>
      </w:r>
    </w:p>
    <w:p w:rsidR="00F959CE" w:rsidRDefault="00F959CE" w:rsidP="00F959CE">
      <w:pPr>
        <w:tabs>
          <w:tab w:val="left" w:pos="978"/>
        </w:tabs>
        <w:spacing w:line="44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9CE" w:rsidRPr="00EB1C2D" w:rsidRDefault="00F959CE" w:rsidP="00F959CE">
      <w:pPr>
        <w:tabs>
          <w:tab w:val="left" w:pos="978"/>
        </w:tabs>
        <w:ind w:firstLine="56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537" w:rsidRDefault="007B5537" w:rsidP="007B5537">
      <w:pPr>
        <w:spacing w:line="31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</w:t>
      </w:r>
      <w:r w:rsidR="00F959CE" w:rsidRPr="00EB1C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ерелік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F959CE" w:rsidRPr="00EB1C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документів, </w:t>
      </w:r>
    </w:p>
    <w:p w:rsidR="007B5537" w:rsidRDefault="00F959CE" w:rsidP="007B5537">
      <w:pPr>
        <w:spacing w:line="31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B1C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підписи на яких</w:t>
      </w:r>
      <w:r w:rsidR="007B553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скріплюються гербовою печаткою</w:t>
      </w:r>
    </w:p>
    <w:p w:rsidR="00F959CE" w:rsidRDefault="007B5537" w:rsidP="007B5537">
      <w:pPr>
        <w:spacing w:line="31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Головного управління </w:t>
      </w:r>
      <w:r w:rsidR="00F959CE" w:rsidRPr="00EB1C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 разі їх створення у паперовій формі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або засвідчуються електронною </w:t>
      </w:r>
      <w:r w:rsidR="00F959CE" w:rsidRPr="00EB1C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печаткою </w:t>
      </w:r>
      <w:r w:rsidR="00F959CE" w:rsidRPr="00EB1C2D">
        <w:rPr>
          <w:rFonts w:ascii="Times New Roman" w:hAnsi="Times New Roman" w:cs="Times New Roman"/>
          <w:b/>
          <w:sz w:val="28"/>
          <w:szCs w:val="28"/>
        </w:rPr>
        <w:t>Головного управління</w:t>
      </w:r>
      <w:r w:rsidR="00F959CE" w:rsidRPr="00EB1C2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у разі їх створення в електронній формі</w:t>
      </w:r>
    </w:p>
    <w:p w:rsidR="00EB1C2D" w:rsidRPr="00EB1C2D" w:rsidRDefault="00EB1C2D" w:rsidP="00F959CE">
      <w:pPr>
        <w:spacing w:line="32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Акти (виконання робіт, списання, експертизи, фінансових перевірок; вилучення справ для знищення; передачі справ тощо).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Висновки і відгуки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Головного управління на дисертації та автореферати</w:t>
      </w: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Довідки (лімітні; </w:t>
      </w: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про </w:t>
      </w: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виплату страхових </w:t>
      </w:r>
      <w:proofErr w:type="spellStart"/>
      <w:r w:rsidRPr="004F29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>сум</w:t>
      </w:r>
      <w:proofErr w:type="spellEnd"/>
      <w:r w:rsidRPr="004F29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; </w:t>
      </w: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використання бюджетних асигнувань на зарплату; про нараховану зарплату тощо).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Договори (про матеріальну відповідальність, науково-технічне співробітництво, підряди, оренду приміщень; про виконання робіт тощо).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Документи (довідки, посвідчення тощо), що засвідчують права громадян і юридичних осіб.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Доручення на одержання товарно-матеріальних цінностей, бюджетні, банківські, пенсійні, платіжні.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Завдання (на проектування об’єктів, технічних споруд, капітальне будівництво; технічні тощо).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Заяви (на акредитив; про відмову від акцепту тощо).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(на обладнання, винаходи тощо).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  <w:tab w:val="left" w:pos="108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Зразки відбитків печаток і підписів працівників, які мають право здійснювати фінансово-господарські операції.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  <w:tab w:val="left" w:pos="109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Кошторис витрат (на утримання апарату управління; на підготовку та освоєння виробництва нових виробів; на калькуляцію за договором; на капітальне будівництво тощо).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Листи гарантійні (на виконання робіт, надання послуг тощо).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  <w:tab w:val="left" w:pos="108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Подання і клопотання (про нагородження орденами і медалями; </w:t>
      </w: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про </w:t>
      </w: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преміювання).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Протоколи (погодження планів поставок).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Реєстри (чеків, бюджетних доручень).</w:t>
      </w:r>
    </w:p>
    <w:p w:rsidR="00F959CE" w:rsidRPr="004F2938" w:rsidRDefault="00F959CE" w:rsidP="00F959CE">
      <w:pPr>
        <w:numPr>
          <w:ilvl w:val="0"/>
          <w:numId w:val="1"/>
        </w:numPr>
        <w:tabs>
          <w:tab w:val="left" w:pos="993"/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Специфікації (виробів, продукції тощо).</w:t>
      </w:r>
    </w:p>
    <w:p w:rsidR="00F959CE" w:rsidRDefault="00F959CE" w:rsidP="00F959CE">
      <w:pPr>
        <w:numPr>
          <w:ilvl w:val="0"/>
          <w:numId w:val="1"/>
        </w:numPr>
        <w:tabs>
          <w:tab w:val="left" w:pos="993"/>
          <w:tab w:val="left" w:pos="11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Спільні документи, підготовлені від імені двох і більше установ.</w:t>
      </w:r>
    </w:p>
    <w:p w:rsidR="00F959CE" w:rsidRPr="004F2938" w:rsidRDefault="009D6BD8" w:rsidP="00F959CE">
      <w:pPr>
        <w:numPr>
          <w:ilvl w:val="0"/>
          <w:numId w:val="1"/>
        </w:numPr>
        <w:tabs>
          <w:tab w:val="left" w:pos="993"/>
          <w:tab w:val="left" w:pos="1118"/>
        </w:tabs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Положення Головного управління</w:t>
      </w:r>
      <w:r w:rsidR="00F959CE"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F959CE" w:rsidRDefault="00F959CE" w:rsidP="00F959CE">
      <w:pPr>
        <w:numPr>
          <w:ilvl w:val="0"/>
          <w:numId w:val="1"/>
        </w:numPr>
        <w:tabs>
          <w:tab w:val="left" w:pos="993"/>
          <w:tab w:val="left" w:pos="1118"/>
        </w:tabs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2938">
        <w:rPr>
          <w:rFonts w:ascii="Times New Roman" w:eastAsia="Times New Roman" w:hAnsi="Times New Roman" w:cs="Times New Roman"/>
          <w:color w:val="auto"/>
          <w:sz w:val="28"/>
          <w:szCs w:val="28"/>
        </w:rPr>
        <w:t>Титульні списки.</w:t>
      </w:r>
    </w:p>
    <w:p w:rsidR="00F959CE" w:rsidRPr="00EF6957" w:rsidRDefault="00F959CE" w:rsidP="00F959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38">
        <w:rPr>
          <w:rFonts w:ascii="Times New Roman" w:hAnsi="Times New Roman" w:cs="Times New Roman"/>
          <w:sz w:val="28"/>
          <w:szCs w:val="28"/>
        </w:rPr>
        <w:t>Трудові книжки.</w:t>
      </w:r>
    </w:p>
    <w:p w:rsidR="00F959CE" w:rsidRPr="004F2938" w:rsidRDefault="00F959CE" w:rsidP="00F959CE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Описи справ</w:t>
      </w:r>
      <w:r w:rsidR="009D6BD8">
        <w:rPr>
          <w:rFonts w:ascii="Times New Roman" w:hAnsi="Times New Roman" w:cs="Times New Roman"/>
          <w:sz w:val="28"/>
          <w:szCs w:val="28"/>
        </w:rPr>
        <w:t>.</w:t>
      </w:r>
    </w:p>
    <w:p w:rsidR="00F959CE" w:rsidRDefault="00F959CE" w:rsidP="00F959C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BB4" w:rsidRDefault="007F2BB4" w:rsidP="00F959CE">
      <w:pPr>
        <w:ind w:right="-1"/>
      </w:pPr>
      <w:bookmarkStart w:id="0" w:name="_GoBack"/>
      <w:bookmarkEnd w:id="0"/>
    </w:p>
    <w:sectPr w:rsidR="007F2BB4" w:rsidSect="00F959C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E5349"/>
    <w:multiLevelType w:val="multilevel"/>
    <w:tmpl w:val="ADE82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570"/>
    <w:rsid w:val="002558B2"/>
    <w:rsid w:val="00344B44"/>
    <w:rsid w:val="005F670A"/>
    <w:rsid w:val="007B5537"/>
    <w:rsid w:val="007F2BB4"/>
    <w:rsid w:val="008371DB"/>
    <w:rsid w:val="009D6BD8"/>
    <w:rsid w:val="00A54570"/>
    <w:rsid w:val="00B27D1C"/>
    <w:rsid w:val="00EB1C2D"/>
    <w:rsid w:val="00F9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9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9C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rusya</cp:lastModifiedBy>
  <cp:revision>7</cp:revision>
  <dcterms:created xsi:type="dcterms:W3CDTF">2019-06-13T11:53:00Z</dcterms:created>
  <dcterms:modified xsi:type="dcterms:W3CDTF">2019-08-27T10:47:00Z</dcterms:modified>
</cp:coreProperties>
</file>